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5412DFD0"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bookmarkStart w:id="20" w:name="_GoBack"/>
      <w:bookmarkEnd w:id="20"/>
      <w:r>
        <w:rPr>
          <w:rFonts w:ascii="Arial" w:hAnsi="Arial" w:cs="Arial"/>
          <w:color w:val="555555"/>
        </w:rPr>
        <w:t>Whack-a-mole is a popular arcade game invented in 1976 by Aaron Fechter of Creative Engineering, Inc.. The adaptation of this game to the mirco:bit has been fully designed and implemented by one of our students during a computer science lesson!</w:t>
      </w:r>
    </w:p>
    <w:p w14:paraId="7A85D178" w14:textId="223FEB1E"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noProof/>
        </w:rPr>
        <w:drawing>
          <wp:inline distT="0" distB="0" distL="0" distR="0" wp14:anchorId="7652C06A" wp14:editId="683A5E48">
            <wp:extent cx="2381885" cy="1127125"/>
            <wp:effectExtent l="0" t="0" r="0" b="0"/>
            <wp:docPr id="25" name="Picture 25" descr="BBC-Microbit-Whack-a-M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BC-Microbit-Whack-a-Mo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885" cy="1127125"/>
                    </a:xfrm>
                    <a:prstGeom prst="rect">
                      <a:avLst/>
                    </a:prstGeom>
                    <a:noFill/>
                    <a:ln>
                      <a:noFill/>
                    </a:ln>
                  </pic:spPr>
                </pic:pic>
              </a:graphicData>
            </a:graphic>
          </wp:inline>
        </w:drawing>
      </w:r>
    </w:p>
    <w:p w14:paraId="7320FFDB"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The aim of the game is to use a mallet to strike a mole within a certain time. Moles randomly appear for a short time above a hole.</w:t>
      </w:r>
    </w:p>
    <w:p w14:paraId="540477D5"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As we will be using the micro:bit, our game will consists of two holes and two moles. The player will strike a mole by pressing the A or the B button on the micro:bit depending on whether the mole appears on the left or the right hand side of the LED screen.</w:t>
      </w:r>
    </w:p>
    <w:p w14:paraId="4A760936" w14:textId="77777777" w:rsidR="007126EA" w:rsidRDefault="007126EA" w:rsidP="007126EA">
      <w:pPr>
        <w:pStyle w:val="NormalWeb"/>
        <w:shd w:val="clear" w:color="auto" w:fill="FFFFFF"/>
        <w:spacing w:before="0" w:beforeAutospacing="0" w:after="0" w:afterAutospacing="0"/>
        <w:textAlignment w:val="baseline"/>
        <w:rPr>
          <w:rFonts w:ascii="Arial" w:hAnsi="Arial" w:cs="Arial"/>
          <w:color w:val="555555"/>
        </w:rPr>
      </w:pPr>
      <w:r>
        <w:rPr>
          <w:rFonts w:ascii="Arial" w:hAnsi="Arial" w:cs="Arial"/>
          <w:color w:val="555555"/>
        </w:rPr>
        <w:t>Look at the picture below. The </w:t>
      </w:r>
      <w:r>
        <w:rPr>
          <w:rStyle w:val="Strong"/>
          <w:rFonts w:ascii="inherit" w:hAnsi="inherit" w:cs="Arial"/>
          <w:color w:val="555555"/>
          <w:bdr w:val="none" w:sz="0" w:space="0" w:color="auto" w:frame="1"/>
        </w:rPr>
        <w:t>!</w:t>
      </w:r>
      <w:r>
        <w:rPr>
          <w:rFonts w:ascii="Arial" w:hAnsi="Arial" w:cs="Arial"/>
          <w:color w:val="555555"/>
        </w:rPr>
        <w:t> represents a mole on the left hand side, The player has less than 1 second to whack this mole by pressing the A button.</w:t>
      </w:r>
    </w:p>
    <w:p w14:paraId="6F2D34D0"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sz w:val="36"/>
          <w:szCs w:val="36"/>
        </w:rPr>
      </w:pPr>
      <w:r>
        <w:rPr>
          <w:rFonts w:ascii="Arial" w:hAnsi="Arial" w:cs="Arial"/>
          <w:noProof/>
          <w:color w:val="555555"/>
        </w:rPr>
        <w:drawing>
          <wp:inline distT="0" distB="0" distL="0" distR="0" wp14:anchorId="641882CD" wp14:editId="2D936DED">
            <wp:extent cx="2774950" cy="2265045"/>
            <wp:effectExtent l="0" t="0" r="6350" b="1905"/>
            <wp:docPr id="19" name="Picture 19" descr="BBC-Microbit-Whack-a-Mole-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Whack-a-Mole-Lef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4950" cy="2265045"/>
                    </a:xfrm>
                    <a:prstGeom prst="rect">
                      <a:avLst/>
                    </a:prstGeom>
                    <a:noFill/>
                    <a:ln>
                      <a:noFill/>
                    </a:ln>
                  </pic:spPr>
                </pic:pic>
              </a:graphicData>
            </a:graphic>
          </wp:inline>
        </w:drawing>
      </w:r>
    </w:p>
    <w:p w14:paraId="5D6DB3B8" w14:textId="344FF564"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sz w:val="36"/>
          <w:szCs w:val="36"/>
        </w:rPr>
      </w:pPr>
      <w:r>
        <w:rPr>
          <w:rFonts w:ascii="Arial" w:hAnsi="Arial" w:cs="Arial"/>
          <w:color w:val="555555"/>
          <w:sz w:val="36"/>
          <w:szCs w:val="36"/>
        </w:rPr>
        <w:t>The code</w:t>
      </w:r>
    </w:p>
    <w:p w14:paraId="54949506" w14:textId="77E04197" w:rsidR="007126EA" w:rsidRDefault="007126EA" w:rsidP="007126EA">
      <w:pPr>
        <w:rPr>
          <w:rFonts w:ascii="Times New Roman" w:hAnsi="Times New Roman" w:cs="Times New Roman"/>
          <w:sz w:val="24"/>
          <w:szCs w:val="24"/>
        </w:rPr>
      </w:pPr>
      <w:r>
        <w:rPr>
          <w:noProof/>
          <w:lang w:val="en-AU" w:eastAsia="en-AU"/>
        </w:rPr>
        <w:lastRenderedPageBreak/>
        <w:drawing>
          <wp:inline distT="0" distB="0" distL="0" distR="0" wp14:anchorId="1B5EE950" wp14:editId="28F237A1">
            <wp:extent cx="3343411" cy="8589501"/>
            <wp:effectExtent l="0" t="0" r="0" b="2540"/>
            <wp:docPr id="18" name="Picture 18" descr="BBC-Microbit-Whack-a-Mol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Whack-a-Mole-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631" cy="8613188"/>
                    </a:xfrm>
                    <a:prstGeom prst="rect">
                      <a:avLst/>
                    </a:prstGeom>
                    <a:noFill/>
                    <a:ln>
                      <a:noFill/>
                    </a:ln>
                  </pic:spPr>
                </pic:pic>
              </a:graphicData>
            </a:graphic>
          </wp:inline>
        </w:drawing>
      </w:r>
    </w:p>
    <w:p w14:paraId="6325F8B2" w14:textId="2F7D6033" w:rsidR="007126EA" w:rsidRDefault="007126EA" w:rsidP="007126EA">
      <w:pPr>
        <w:rPr>
          <w:rFonts w:ascii="Arial" w:hAnsi="Arial" w:cs="Arial"/>
          <w:color w:val="555555"/>
          <w:sz w:val="36"/>
          <w:szCs w:val="36"/>
        </w:rPr>
      </w:pPr>
      <w:r>
        <w:rPr>
          <w:rFonts w:ascii="Arial" w:hAnsi="Arial" w:cs="Arial"/>
          <w:color w:val="555555"/>
          <w:sz w:val="36"/>
          <w:szCs w:val="36"/>
        </w:rPr>
        <w:lastRenderedPageBreak/>
        <w:t>Code Review</w:t>
      </w:r>
    </w:p>
    <w:p w14:paraId="42C2A59F" w14:textId="77777777" w:rsidR="007126EA" w:rsidRDefault="007126EA" w:rsidP="007126EA">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Can you identify which section of code is used to:</w:t>
      </w:r>
    </w:p>
    <w:p w14:paraId="4058A040" w14:textId="77777777" w:rsidR="007126EA" w:rsidRDefault="007126EA" w:rsidP="007126EA">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Randomly display a mole to either the left or the right of the screen?</w:t>
      </w:r>
    </w:p>
    <w:p w14:paraId="230888C6" w14:textId="77777777" w:rsidR="007126EA" w:rsidRDefault="007126EA" w:rsidP="007126EA">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Check, if the left mole is displayed, that the user has pressed button A and if not ends the game?</w:t>
      </w:r>
    </w:p>
    <w:p w14:paraId="1973DF63" w14:textId="77777777" w:rsidR="007126EA" w:rsidRDefault="007126EA" w:rsidP="007126EA">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Check, if the right mole is displayed, that the user has pressed button B and if not ends the game?</w:t>
      </w:r>
    </w:p>
    <w:p w14:paraId="0D4D8912" w14:textId="77777777" w:rsidR="007126EA" w:rsidRDefault="007126EA" w:rsidP="007126EA">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Allow a maximum of 1 second for the user to whack a mole? If the use exceeds this delay, the game should end.</w:t>
      </w:r>
    </w:p>
    <w:p w14:paraId="7290428A" w14:textId="77777777" w:rsidR="007126EA" w:rsidRDefault="007126EA" w:rsidP="007126EA">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t>Extension Task #1:</w:t>
      </w:r>
    </w:p>
    <w:p w14:paraId="2355A185" w14:textId="5316C70B" w:rsidR="007126EA" w:rsidRDefault="007126EA" w:rsidP="007126EA">
      <w:pPr>
        <w:rPr>
          <w:rFonts w:ascii="Times New Roman" w:hAnsi="Times New Roman" w:cs="Times New Roman"/>
          <w:sz w:val="24"/>
          <w:szCs w:val="24"/>
        </w:rPr>
      </w:pPr>
      <w:r>
        <w:rPr>
          <w:rFonts w:ascii="Arial" w:hAnsi="Arial" w:cs="Arial"/>
          <w:color w:val="555555"/>
        </w:rPr>
        <w:br/>
      </w:r>
      <w:r>
        <w:rPr>
          <w:noProof/>
          <w:lang w:val="en-AU" w:eastAsia="en-AU"/>
        </w:rPr>
        <w:drawing>
          <wp:inline distT="0" distB="0" distL="0" distR="0" wp14:anchorId="232958B0" wp14:editId="73490376">
            <wp:extent cx="1871345" cy="690880"/>
            <wp:effectExtent l="0" t="0" r="0" b="0"/>
            <wp:docPr id="17" name="Picture 17" descr="buttons-a-an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ons-a-and-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1345" cy="690880"/>
                    </a:xfrm>
                    <a:prstGeom prst="rect">
                      <a:avLst/>
                    </a:prstGeom>
                    <a:noFill/>
                    <a:ln>
                      <a:noFill/>
                    </a:ln>
                  </pic:spPr>
                </pic:pic>
              </a:graphicData>
            </a:graphic>
          </wp:inline>
        </w:drawing>
      </w:r>
    </w:p>
    <w:p w14:paraId="272228AF"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Tweak this code so that both moles can appear at the same time. In this case the player needs to press both buttons A and B simultaneously to strike both moles otherwise they lose.</w:t>
      </w:r>
    </w:p>
    <w:p w14:paraId="647F9258" w14:textId="1BB8E5EA"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noProof/>
          <w:color w:val="555555"/>
        </w:rPr>
        <w:drawing>
          <wp:inline distT="0" distB="0" distL="0" distR="0" wp14:anchorId="043C1B60" wp14:editId="5E847CE9">
            <wp:extent cx="2774950" cy="2265045"/>
            <wp:effectExtent l="0" t="0" r="6350" b="1905"/>
            <wp:docPr id="16" name="Picture 16" descr="BBC-Microbit-Whack-a-Mo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BC-Microbit-Whack-a-Mole-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4950" cy="2265045"/>
                    </a:xfrm>
                    <a:prstGeom prst="rect">
                      <a:avLst/>
                    </a:prstGeom>
                    <a:noFill/>
                    <a:ln>
                      <a:noFill/>
                    </a:ln>
                  </pic:spPr>
                </pic:pic>
              </a:graphicData>
            </a:graphic>
          </wp:inline>
        </w:drawing>
      </w:r>
    </w:p>
    <w:p w14:paraId="0D1E32D5"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When the user strike both moles simultaneously they should get a 5-point bonus added to their score.</w:t>
      </w:r>
    </w:p>
    <w:p w14:paraId="5A90C854" w14:textId="06E87B8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noProof/>
          <w:color w:val="555555"/>
        </w:rPr>
        <w:lastRenderedPageBreak/>
        <w:drawing>
          <wp:inline distT="0" distB="0" distL="0" distR="0" wp14:anchorId="10F2F7A3" wp14:editId="30E972DE">
            <wp:extent cx="2243455" cy="1669415"/>
            <wp:effectExtent l="0" t="0" r="4445" b="6985"/>
            <wp:docPr id="15" name="Picture 15" descr="score-5-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re-5-poi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3455" cy="1669415"/>
                    </a:xfrm>
                    <a:prstGeom prst="rect">
                      <a:avLst/>
                    </a:prstGeom>
                    <a:noFill/>
                    <a:ln>
                      <a:noFill/>
                    </a:ln>
                  </pic:spPr>
                </pic:pic>
              </a:graphicData>
            </a:graphic>
          </wp:inline>
        </w:drawing>
      </w:r>
    </w:p>
    <w:p w14:paraId="7F622C22" w14:textId="77777777" w:rsidR="007126EA" w:rsidRDefault="007126EA" w:rsidP="007126EA">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t>Extension Task #2:</w:t>
      </w:r>
    </w:p>
    <w:p w14:paraId="74440A96" w14:textId="77777777" w:rsidR="007126EA" w:rsidRDefault="007126EA" w:rsidP="007126EA">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Tweak your code so that the time given to the user to “whack a mole” decreases when the score reaches 10 points, 20 points, 30 points etc.</w:t>
      </w:r>
    </w:p>
    <w:p w14:paraId="71570E9B" w14:textId="77777777" w:rsidR="007126EA" w:rsidRDefault="007126EA" w:rsidP="007126EA">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To start with the delay should be set to 1000ms, it should then decrease to 900ms, then 800ms, 700ms, etc…</w:t>
      </w:r>
    </w:p>
    <w:p w14:paraId="33D842BA" w14:textId="77777777" w:rsidR="007126EA" w:rsidRDefault="007126EA" w:rsidP="007126EA">
      <w:pPr>
        <w:pStyle w:val="NormalWeb"/>
        <w:shd w:val="clear" w:color="auto" w:fill="FFFFFF"/>
        <w:spacing w:before="0" w:beforeAutospacing="0" w:after="0" w:afterAutospacing="0"/>
        <w:textAlignment w:val="baseline"/>
        <w:rPr>
          <w:rFonts w:ascii="Arial" w:hAnsi="Arial" w:cs="Arial"/>
          <w:color w:val="555555"/>
        </w:rPr>
      </w:pPr>
      <w:r>
        <w:rPr>
          <w:rFonts w:ascii="inherit" w:hAnsi="inherit" w:cs="Arial"/>
          <w:b/>
          <w:bCs/>
          <w:color w:val="555555"/>
          <w:bdr w:val="none" w:sz="0" w:space="0" w:color="auto" w:frame="1"/>
        </w:rPr>
        <w:t>Tip:</w:t>
      </w:r>
      <w:r>
        <w:rPr>
          <w:rFonts w:ascii="Arial" w:hAnsi="Arial" w:cs="Arial"/>
          <w:color w:val="555555"/>
        </w:rPr>
        <w:t> Use a variable to store the value of the delay. Initialise this variable to 1000ms.</w:t>
      </w:r>
    </w:p>
    <w:p w14:paraId="01FFD0BB" w14:textId="0A849B23" w:rsidR="003F6F45" w:rsidRDefault="007126EA" w:rsidP="007126EA">
      <w:hyperlink r:id="rId28" w:history="1">
        <w:r>
          <w:rPr>
            <w:rFonts w:ascii="inherit" w:hAnsi="inherit" w:cs="Arial"/>
            <w:color w:val="7030A0"/>
            <w:u w:val="single"/>
            <w:bdr w:val="none" w:sz="0" w:space="0" w:color="auto" w:frame="1"/>
          </w:rPr>
          <w:br/>
        </w:r>
      </w:hyperlink>
    </w:p>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2B88A" w14:textId="77777777" w:rsidR="00A17F7D" w:rsidRDefault="00A17F7D" w:rsidP="0084317C">
      <w:pPr>
        <w:spacing w:after="0" w:line="240" w:lineRule="auto"/>
      </w:pPr>
      <w:r>
        <w:separator/>
      </w:r>
    </w:p>
  </w:endnote>
  <w:endnote w:type="continuationSeparator" w:id="0">
    <w:p w14:paraId="3CAB025B" w14:textId="77777777" w:rsidR="00A17F7D" w:rsidRDefault="00A17F7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7126EA">
      <w:rPr>
        <w:rStyle w:val="PageNumber"/>
        <w:noProof/>
      </w:rPr>
      <w:t>17</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86A3A" w14:textId="77777777" w:rsidR="00A17F7D" w:rsidRDefault="00A17F7D" w:rsidP="0084317C">
      <w:pPr>
        <w:spacing w:after="0" w:line="240" w:lineRule="auto"/>
      </w:pPr>
      <w:r>
        <w:separator/>
      </w:r>
    </w:p>
  </w:footnote>
  <w:footnote w:type="continuationSeparator" w:id="0">
    <w:p w14:paraId="2B8B1F8F" w14:textId="77777777" w:rsidR="00A17F7D" w:rsidRDefault="00A17F7D"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3973583"/>
    <w:multiLevelType w:val="multilevel"/>
    <w:tmpl w:val="475E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7"/>
  </w:num>
  <w:num w:numId="6">
    <w:abstractNumId w:val="36"/>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9"/>
  </w:num>
  <w:num w:numId="19">
    <w:abstractNumId w:val="13"/>
  </w:num>
  <w:num w:numId="20">
    <w:abstractNumId w:val="25"/>
  </w:num>
  <w:num w:numId="21">
    <w:abstractNumId w:val="31"/>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5"/>
  </w:num>
  <w:num w:numId="30">
    <w:abstractNumId w:val="1"/>
  </w:num>
  <w:num w:numId="31">
    <w:abstractNumId w:val="7"/>
  </w:num>
  <w:num w:numId="32">
    <w:abstractNumId w:val="9"/>
  </w:num>
  <w:num w:numId="33">
    <w:abstractNumId w:val="18"/>
  </w:num>
  <w:num w:numId="34">
    <w:abstractNumId w:val="32"/>
  </w:num>
  <w:num w:numId="35">
    <w:abstractNumId w:val="8"/>
  </w:num>
  <w:num w:numId="36">
    <w:abstractNumId w:val="33"/>
  </w:num>
  <w:num w:numId="37">
    <w:abstractNumId w:val="37"/>
  </w:num>
  <w:num w:numId="38">
    <w:abstractNumId w:val="4"/>
  </w:num>
  <w:num w:numId="39">
    <w:abstractNumId w:val="28"/>
  </w:num>
  <w:num w:numId="40">
    <w:abstractNumId w:val="24"/>
  </w:num>
  <w:num w:numId="41">
    <w:abstractNumId w:val="30"/>
  </w:num>
  <w:num w:numId="42">
    <w:abstractNumId w:val="0"/>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26E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17F7D"/>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126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126E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314871642">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hupso.com/share/"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3381</TotalTime>
  <Pages>20</Pages>
  <Words>3018</Words>
  <Characters>17209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2018-04-29T21:36:00Z</dcterms:modified>
</cp:coreProperties>
</file>